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40" w:rsidRPr="008C2240" w:rsidRDefault="008C2240" w:rsidP="008C224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224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АННОТАЦИЯ</w:t>
      </w:r>
      <w:r w:rsidRPr="008C224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8C224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C224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рабочей дополнительной общеразвивающей программе «</w:t>
      </w:r>
      <w:r w:rsidRPr="008C224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Творческая фантазия</w:t>
      </w:r>
      <w:r w:rsidRPr="008C224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 </w:t>
      </w:r>
    </w:p>
    <w:p w:rsidR="008C2240" w:rsidRPr="008C2240" w:rsidRDefault="008C2240" w:rsidP="008C2240">
      <w:pPr>
        <w:tabs>
          <w:tab w:val="left" w:pos="0"/>
          <w:tab w:val="left" w:pos="142"/>
        </w:tabs>
        <w:ind w:right="-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224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Pr="008C2240">
        <w:rPr>
          <w:rFonts w:ascii="Times New Roman" w:eastAsia="Courier New" w:hAnsi="Times New Roman" w:cs="Times New Roman"/>
          <w:color w:val="000000"/>
          <w:sz w:val="28"/>
          <w:szCs w:val="32"/>
          <w:lang w:eastAsia="ru-RU"/>
        </w:rPr>
        <w:t xml:space="preserve">Дополнительная общеобразовательная общеразвивающая программа «Творческая фантазия» </w:t>
      </w:r>
      <w:r w:rsidRPr="008C2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художественной</w:t>
      </w:r>
      <w:r w:rsidRPr="008C2240">
        <w:rPr>
          <w:rFonts w:ascii="Times New Roman" w:eastAsia="Courier New" w:hAnsi="Times New Roman" w:cs="Times New Roman"/>
          <w:color w:val="000000"/>
          <w:sz w:val="28"/>
          <w:szCs w:val="32"/>
          <w:lang w:eastAsia="ru-RU"/>
        </w:rPr>
        <w:t xml:space="preserve"> направленности</w:t>
      </w:r>
      <w:r w:rsidRPr="008C2240">
        <w:rPr>
          <w:rFonts w:ascii="Times New Roman" w:eastAsia="Courier New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8C22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 на обучающихся 9-14 лет и направлена на их подготовку к самостоятельной трудовой деятельности,   ориентацию на  творческие профессии, развитие и воспитание широко образованной, культурной, творчески инициативной личности.</w:t>
      </w:r>
      <w:proofErr w:type="gramEnd"/>
    </w:p>
    <w:p w:rsidR="008C2240" w:rsidRPr="008C2240" w:rsidRDefault="008C2240" w:rsidP="008C224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 </w:t>
      </w:r>
      <w:r w:rsidRPr="008C2240">
        <w:rPr>
          <w:rFonts w:ascii="Times New Roman" w:eastAsia="Courier New" w:hAnsi="Times New Roman" w:cs="Times New Roman"/>
          <w:color w:val="000000"/>
          <w:sz w:val="28"/>
          <w:szCs w:val="32"/>
          <w:lang w:eastAsia="ru-RU"/>
        </w:rPr>
        <w:t>Творческая фантазия</w:t>
      </w:r>
      <w:r w:rsidRPr="008C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интегрированной. В программе четко прослеживаются процессы интеграции смежных направлений. Художественное образование дополняется аспектами интеллектуального, духовно - нравственного, патриотического и трудового воспитания, эстетического развития и формирования культурных ценностей, норм этики.</w:t>
      </w:r>
      <w:r w:rsidRPr="008C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подход к обучению позволит в полной мере сформировать у учащихся следующие личностные компетенции:</w:t>
      </w:r>
    </w:p>
    <w:p w:rsidR="008C2240" w:rsidRPr="008C2240" w:rsidRDefault="008C2240" w:rsidP="008C2240">
      <w:pPr>
        <w:suppressAutoHyphens/>
        <w:spacing w:after="0"/>
        <w:ind w:left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C22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персональная осознанная ответственность;</w:t>
      </w:r>
    </w:p>
    <w:p w:rsidR="008C2240" w:rsidRPr="008C2240" w:rsidRDefault="008C2240" w:rsidP="008C2240">
      <w:pPr>
        <w:suppressAutoHyphens/>
        <w:spacing w:after="0"/>
        <w:ind w:left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C22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креативность и вариативность:</w:t>
      </w:r>
    </w:p>
    <w:p w:rsidR="008C2240" w:rsidRPr="008C2240" w:rsidRDefault="008C2240" w:rsidP="008C2240">
      <w:pPr>
        <w:suppressAutoHyphens/>
        <w:spacing w:after="0"/>
        <w:ind w:left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C22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постоянная мотивация к обучению и развитию;</w:t>
      </w:r>
    </w:p>
    <w:p w:rsidR="008C2240" w:rsidRPr="008C2240" w:rsidRDefault="008C2240" w:rsidP="008C2240">
      <w:pPr>
        <w:suppressAutoHyphens/>
        <w:spacing w:after="0"/>
        <w:ind w:left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C22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толерантность;</w:t>
      </w:r>
    </w:p>
    <w:p w:rsidR="008C2240" w:rsidRPr="008C2240" w:rsidRDefault="008C2240" w:rsidP="008C2240">
      <w:pPr>
        <w:suppressAutoHyphens/>
        <w:spacing w:after="0"/>
        <w:ind w:left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C22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отношение к труду как личной и общественной ценности;</w:t>
      </w:r>
    </w:p>
    <w:p w:rsidR="008C2240" w:rsidRPr="008C2240" w:rsidRDefault="008C2240" w:rsidP="008C2240">
      <w:pPr>
        <w:suppressAutoHyphens/>
        <w:spacing w:after="0"/>
        <w:ind w:left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C22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аккуратное и бережное отношение к используемым материалам;</w:t>
      </w:r>
    </w:p>
    <w:p w:rsidR="008C2240" w:rsidRPr="008C2240" w:rsidRDefault="008C2240" w:rsidP="008C2240">
      <w:pPr>
        <w:suppressAutoHyphens/>
        <w:spacing w:after="0"/>
        <w:ind w:left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C22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способность применять разнообразные подходы и стратегии при решении проблем, готовности и умения рассматривать имеющуюся информацию с разных точек зрения;</w:t>
      </w:r>
    </w:p>
    <w:p w:rsidR="008C2240" w:rsidRPr="008C2240" w:rsidRDefault="008C2240" w:rsidP="008C2240">
      <w:pPr>
        <w:suppressAutoHyphens/>
        <w:spacing w:after="0"/>
        <w:ind w:left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C22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способность придумывать нестандартные, уникальные, необычные идеи и решения;</w:t>
      </w:r>
    </w:p>
    <w:p w:rsidR="008C2240" w:rsidRPr="008C2240" w:rsidRDefault="008C2240" w:rsidP="008C2240">
      <w:pPr>
        <w:suppressAutoHyphens/>
        <w:spacing w:after="0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2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способности расширять, развивать, приукрашивать и подробно разрабатывать какие-либо идеи, сюжеты и рисунки</w:t>
      </w:r>
    </w:p>
    <w:p w:rsidR="008C2240" w:rsidRPr="008C2240" w:rsidRDefault="008C2240" w:rsidP="008C2240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C2240">
        <w:rPr>
          <w:rFonts w:ascii="Times New Roman" w:eastAsia="Calibri" w:hAnsi="Times New Roman" w:cs="Times New Roman"/>
          <w:b/>
          <w:i/>
          <w:sz w:val="28"/>
          <w:szCs w:val="28"/>
        </w:rPr>
        <w:t>Уровень программы:</w:t>
      </w:r>
      <w:r w:rsidRPr="008C2240">
        <w:rPr>
          <w:rFonts w:ascii="Times New Roman" w:eastAsia="Calibri" w:hAnsi="Times New Roman" w:cs="Times New Roman"/>
          <w:sz w:val="28"/>
          <w:szCs w:val="28"/>
        </w:rPr>
        <w:t xml:space="preserve"> базовый. Специальных условий зачисления детей на программу нет.</w:t>
      </w:r>
    </w:p>
    <w:p w:rsidR="008C2240" w:rsidRPr="008C2240" w:rsidRDefault="008C2240" w:rsidP="008C2240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240">
        <w:rPr>
          <w:rFonts w:ascii="Times New Roman" w:eastAsia="Calibri" w:hAnsi="Times New Roman" w:cs="Times New Roman"/>
          <w:b/>
          <w:i/>
          <w:sz w:val="28"/>
          <w:szCs w:val="28"/>
        </w:rPr>
        <w:t>Адресат программы:</w:t>
      </w:r>
      <w:r w:rsidRPr="008C224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C2240">
        <w:rPr>
          <w:rFonts w:ascii="Times New Roman" w:eastAsia="Calibri" w:hAnsi="Times New Roman" w:cs="Times New Roman"/>
          <w:sz w:val="28"/>
          <w:szCs w:val="28"/>
        </w:rPr>
        <w:t>Программа рассчитана для детей 9—14 лет.</w:t>
      </w:r>
    </w:p>
    <w:p w:rsidR="008C2240" w:rsidRPr="008C2240" w:rsidRDefault="008C2240" w:rsidP="008C2240">
      <w:pPr>
        <w:suppressAutoHyphens/>
        <w:spacing w:after="0"/>
        <w:ind w:right="-1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8C2240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О</w:t>
      </w:r>
      <w:r w:rsidRPr="008C224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ar-SA"/>
        </w:rPr>
        <w:t>бъем и срок освоения программы:</w:t>
      </w:r>
      <w:r w:rsidRPr="008C2240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общее количество </w:t>
      </w:r>
      <w:proofErr w:type="gramStart"/>
      <w:r w:rsidRPr="008C2240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учебных</w:t>
      </w:r>
      <w:proofErr w:type="gramEnd"/>
      <w:r w:rsidRPr="008C2240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часов—72; срок реализации программы—1 год</w:t>
      </w:r>
    </w:p>
    <w:p w:rsidR="008C2240" w:rsidRPr="008C2240" w:rsidRDefault="008C2240" w:rsidP="008C224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224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ru-RU"/>
        </w:rPr>
        <w:t>Режим занятий:</w:t>
      </w:r>
      <w:r w:rsidRPr="008C2240">
        <w:rPr>
          <w:rFonts w:ascii="Times New Roman" w:eastAsia="SimSu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8C2240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1 раз в неделю по 2 часа</w:t>
      </w:r>
      <w:bookmarkStart w:id="0" w:name="_GoBack"/>
      <w:bookmarkEnd w:id="0"/>
    </w:p>
    <w:p w:rsidR="005271A3" w:rsidRPr="008C2240" w:rsidRDefault="005271A3">
      <w:pPr>
        <w:rPr>
          <w:rFonts w:ascii="Times New Roman" w:hAnsi="Times New Roman" w:cs="Times New Roman"/>
        </w:rPr>
      </w:pPr>
    </w:p>
    <w:sectPr w:rsidR="005271A3" w:rsidRPr="008C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EE"/>
    <w:rsid w:val="005271A3"/>
    <w:rsid w:val="008C2240"/>
    <w:rsid w:val="00E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2024-10-14T19:15:00Z</dcterms:created>
  <dcterms:modified xsi:type="dcterms:W3CDTF">2024-10-14T19:18:00Z</dcterms:modified>
</cp:coreProperties>
</file>